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bookmarkStart w:id="0" w:name="Title"/>
    <w:p w14:paraId="77AC5E45" w14:textId="77777777" w:rsidR="00107CF7" w:rsidRPr="009648C3" w:rsidRDefault="00317F85" w:rsidP="00317F85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C6348F">
        <w:rPr>
          <w:color w:val="AE2473"/>
        </w:rPr>
        <w:t>Population Health Fellowship</w:t>
      </w:r>
    </w:p>
    <w:bookmarkEnd w:id="0"/>
    <w:p w14:paraId="55D38812" w14:textId="390D5AC7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12529"/>
        </w:rPr>
      </w:pPr>
      <w:r>
        <w:rPr>
          <w:rStyle w:val="normaltextrun"/>
          <w:rFonts w:ascii="Arial" w:hAnsi="Arial" w:cs="Arial"/>
          <w:color w:val="212529"/>
        </w:rPr>
        <w:t xml:space="preserve">The NHS Long-Term Plan places significant emphasis on </w:t>
      </w:r>
      <w:r w:rsidRPr="00527F87">
        <w:rPr>
          <w:rStyle w:val="normaltextrun"/>
          <w:rFonts w:ascii="Arial" w:hAnsi="Arial" w:cs="Arial"/>
          <w:b/>
          <w:bCs/>
          <w:color w:val="212529"/>
        </w:rPr>
        <w:t>population health</w:t>
      </w:r>
      <w:r>
        <w:rPr>
          <w:rStyle w:val="normaltextrun"/>
          <w:rFonts w:ascii="Arial" w:hAnsi="Arial" w:cs="Arial"/>
          <w:color w:val="212529"/>
        </w:rPr>
        <w:t xml:space="preserve"> and Health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>Education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 xml:space="preserve">England’s </w:t>
      </w:r>
      <w:r w:rsidR="00527F87">
        <w:rPr>
          <w:rStyle w:val="normaltextrun"/>
          <w:rFonts w:ascii="Arial" w:hAnsi="Arial" w:cs="Arial"/>
          <w:color w:val="212529"/>
        </w:rPr>
        <w:t xml:space="preserve">(HEE) </w:t>
      </w:r>
      <w:r>
        <w:rPr>
          <w:rStyle w:val="normaltextrun"/>
          <w:rFonts w:ascii="Arial" w:hAnsi="Arial" w:cs="Arial"/>
          <w:color w:val="212529"/>
        </w:rPr>
        <w:t xml:space="preserve">Future Doctor programme has identified population health as a core theme. </w:t>
      </w:r>
      <w:r w:rsidR="00B07A45">
        <w:rPr>
          <w:rStyle w:val="normaltextrun"/>
          <w:rFonts w:ascii="Arial" w:hAnsi="Arial" w:cs="Arial"/>
          <w:color w:val="212529"/>
        </w:rPr>
        <w:t>Additionally</w:t>
      </w:r>
      <w:r w:rsidR="0045132C">
        <w:rPr>
          <w:rStyle w:val="normaltextrun"/>
          <w:rFonts w:ascii="Arial" w:hAnsi="Arial" w:cs="Arial"/>
          <w:color w:val="212529"/>
        </w:rPr>
        <w:t>,</w:t>
      </w:r>
      <w:r w:rsidR="00B07A45">
        <w:rPr>
          <w:rStyle w:val="normaltextrun"/>
          <w:rFonts w:ascii="Arial" w:hAnsi="Arial" w:cs="Arial"/>
          <w:color w:val="212529"/>
        </w:rPr>
        <w:t xml:space="preserve"> the COVID-19 pandemic has further highlighted the </w:t>
      </w:r>
      <w:r w:rsidR="0045132C">
        <w:rPr>
          <w:rStyle w:val="normaltextrun"/>
          <w:rFonts w:ascii="Arial" w:hAnsi="Arial" w:cs="Arial"/>
          <w:color w:val="212529"/>
        </w:rPr>
        <w:t xml:space="preserve">importance of </w:t>
      </w:r>
      <w:r w:rsidR="0045132C" w:rsidRPr="00527F87">
        <w:rPr>
          <w:rStyle w:val="normaltextrun"/>
          <w:rFonts w:ascii="Arial" w:hAnsi="Arial" w:cs="Arial"/>
          <w:b/>
          <w:bCs/>
          <w:color w:val="212529"/>
        </w:rPr>
        <w:t>population health</w:t>
      </w:r>
      <w:r w:rsidR="00C22E4B" w:rsidRPr="00527F87">
        <w:rPr>
          <w:rStyle w:val="normaltextrun"/>
          <w:rFonts w:ascii="Arial" w:hAnsi="Arial" w:cs="Arial"/>
          <w:b/>
          <w:bCs/>
          <w:color w:val="212529"/>
        </w:rPr>
        <w:t xml:space="preserve"> and health</w:t>
      </w:r>
      <w:r w:rsidR="00D91C10" w:rsidRPr="00527F87">
        <w:rPr>
          <w:rStyle w:val="normaltextrun"/>
          <w:rFonts w:ascii="Arial" w:hAnsi="Arial" w:cs="Arial"/>
          <w:b/>
          <w:bCs/>
          <w:color w:val="212529"/>
        </w:rPr>
        <w:t xml:space="preserve"> </w:t>
      </w:r>
      <w:r w:rsidR="00C22E4B" w:rsidRPr="00527F87">
        <w:rPr>
          <w:rStyle w:val="normaltextrun"/>
          <w:rFonts w:ascii="Arial" w:hAnsi="Arial" w:cs="Arial"/>
          <w:b/>
          <w:bCs/>
          <w:color w:val="212529"/>
        </w:rPr>
        <w:t>inequalities</w:t>
      </w:r>
      <w:r w:rsidR="0045132C">
        <w:rPr>
          <w:rStyle w:val="normaltextrun"/>
          <w:rFonts w:ascii="Arial" w:hAnsi="Arial" w:cs="Arial"/>
          <w:color w:val="212529"/>
        </w:rPr>
        <w:t xml:space="preserve">. </w:t>
      </w:r>
      <w:r w:rsidR="009F7A25">
        <w:rPr>
          <w:rStyle w:val="normaltextrun"/>
          <w:rFonts w:ascii="Arial" w:hAnsi="Arial" w:cs="Arial"/>
          <w:color w:val="212529"/>
        </w:rPr>
        <w:t>C</w:t>
      </w:r>
      <w:r>
        <w:rPr>
          <w:rStyle w:val="normaltextrun"/>
          <w:rFonts w:ascii="Arial" w:hAnsi="Arial" w:cs="Arial"/>
          <w:color w:val="212529"/>
        </w:rPr>
        <w:t>ontemporary healthcare is</w:t>
      </w:r>
      <w:r w:rsidR="009F7A25">
        <w:rPr>
          <w:rStyle w:val="normaltextrun"/>
          <w:rFonts w:ascii="Arial" w:hAnsi="Arial" w:cs="Arial"/>
          <w:color w:val="212529"/>
        </w:rPr>
        <w:t xml:space="preserve"> now</w:t>
      </w:r>
      <w:r>
        <w:rPr>
          <w:rStyle w:val="normaltextrun"/>
          <w:rFonts w:ascii="Arial" w:hAnsi="Arial" w:cs="Arial"/>
          <w:color w:val="212529"/>
        </w:rPr>
        <w:t xml:space="preserve"> focused on optimising patient </w:t>
      </w:r>
      <w:r w:rsidR="00D91C10">
        <w:rPr>
          <w:rStyle w:val="normaltextrun"/>
          <w:rFonts w:ascii="Arial" w:hAnsi="Arial" w:cs="Arial"/>
          <w:color w:val="212529"/>
        </w:rPr>
        <w:t xml:space="preserve">outcomes </w:t>
      </w:r>
      <w:r>
        <w:rPr>
          <w:rStyle w:val="normaltextrun"/>
          <w:rFonts w:ascii="Arial" w:hAnsi="Arial" w:cs="Arial"/>
          <w:color w:val="212529"/>
        </w:rPr>
        <w:t xml:space="preserve">and </w:t>
      </w:r>
      <w:r w:rsidR="00FA4767">
        <w:rPr>
          <w:rStyle w:val="normaltextrun"/>
          <w:rFonts w:ascii="Arial" w:hAnsi="Arial" w:cs="Arial"/>
          <w:color w:val="212529"/>
        </w:rPr>
        <w:t>reducing health</w:t>
      </w:r>
      <w:r w:rsidR="00493B3D">
        <w:rPr>
          <w:rStyle w:val="normaltextrun"/>
          <w:rFonts w:ascii="Arial" w:hAnsi="Arial" w:cs="Arial"/>
          <w:color w:val="212529"/>
        </w:rPr>
        <w:t xml:space="preserve"> inequalities</w:t>
      </w:r>
      <w:r w:rsidR="00FA476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>at population level</w:t>
      </w:r>
      <w:r w:rsidR="005561E2">
        <w:rPr>
          <w:rStyle w:val="normaltextrun"/>
          <w:rFonts w:ascii="Arial" w:hAnsi="Arial" w:cs="Arial"/>
          <w:color w:val="212529"/>
        </w:rPr>
        <w:t>,</w:t>
      </w:r>
      <w:r>
        <w:rPr>
          <w:rStyle w:val="normaltextrun"/>
          <w:rFonts w:ascii="Arial" w:hAnsi="Arial" w:cs="Arial"/>
          <w:color w:val="212529"/>
        </w:rPr>
        <w:t xml:space="preserve"> and therefore </w:t>
      </w:r>
      <w:r w:rsidR="00BC1122">
        <w:rPr>
          <w:rStyle w:val="normaltextrun"/>
          <w:rFonts w:ascii="Arial" w:hAnsi="Arial" w:cs="Arial"/>
          <w:color w:val="212529"/>
        </w:rPr>
        <w:t>healthcare professionals</w:t>
      </w:r>
      <w:r>
        <w:rPr>
          <w:rStyle w:val="normaltextrun"/>
          <w:rFonts w:ascii="Arial" w:hAnsi="Arial" w:cs="Arial"/>
          <w:color w:val="212529"/>
        </w:rPr>
        <w:t xml:space="preserve"> across all of healthcare require skills in population health to achieve this.</w:t>
      </w:r>
    </w:p>
    <w:p w14:paraId="2F180B28" w14:textId="77777777" w:rsidR="00906F1B" w:rsidRDefault="00906F1B" w:rsidP="00C63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70D798" w14:textId="0BBAE23B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529"/>
        </w:rPr>
        <w:t xml:space="preserve">This is an opportunity for </w:t>
      </w:r>
      <w:r w:rsidR="008C1066">
        <w:rPr>
          <w:rStyle w:val="normaltextrun"/>
          <w:rFonts w:ascii="Arial" w:hAnsi="Arial" w:cs="Arial"/>
          <w:color w:val="212529"/>
        </w:rPr>
        <w:t>healthcare professional</w:t>
      </w:r>
      <w:r w:rsidR="00983AEA">
        <w:rPr>
          <w:rStyle w:val="normaltextrun"/>
          <w:rFonts w:ascii="Arial" w:hAnsi="Arial" w:cs="Arial"/>
          <w:color w:val="212529"/>
        </w:rPr>
        <w:t>s</w:t>
      </w:r>
      <w:r>
        <w:rPr>
          <w:rStyle w:val="normaltextrun"/>
          <w:rFonts w:ascii="Arial" w:hAnsi="Arial" w:cs="Arial"/>
          <w:color w:val="212529"/>
        </w:rPr>
        <w:t xml:space="preserve"> </w:t>
      </w:r>
      <w:r w:rsidR="00330BEF">
        <w:rPr>
          <w:rStyle w:val="normaltextrun"/>
          <w:rFonts w:ascii="Arial" w:hAnsi="Arial" w:cs="Arial"/>
          <w:color w:val="212529"/>
        </w:rPr>
        <w:t>intere</w:t>
      </w:r>
      <w:r w:rsidR="008C1066">
        <w:rPr>
          <w:rStyle w:val="normaltextrun"/>
          <w:rFonts w:ascii="Arial" w:hAnsi="Arial" w:cs="Arial"/>
          <w:color w:val="212529"/>
        </w:rPr>
        <w:t xml:space="preserve">sted in population health </w:t>
      </w:r>
      <w:r w:rsidR="00C12FE2">
        <w:rPr>
          <w:rStyle w:val="normaltextrun"/>
          <w:rFonts w:ascii="Arial" w:hAnsi="Arial" w:cs="Arial"/>
          <w:color w:val="212529"/>
        </w:rPr>
        <w:t xml:space="preserve">and passionate about </w:t>
      </w:r>
      <w:r w:rsidR="008C1066">
        <w:rPr>
          <w:rStyle w:val="normaltextrun"/>
          <w:rFonts w:ascii="Arial" w:hAnsi="Arial" w:cs="Arial"/>
          <w:color w:val="212529"/>
        </w:rPr>
        <w:t>health inequalities</w:t>
      </w:r>
      <w:r>
        <w:rPr>
          <w:rStyle w:val="normaltextrun"/>
          <w:rFonts w:ascii="Arial" w:hAnsi="Arial" w:cs="Arial"/>
          <w:color w:val="212529"/>
        </w:rPr>
        <w:t>.</w:t>
      </w:r>
      <w:r w:rsidR="00527F87">
        <w:rPr>
          <w:rStyle w:val="normaltextrun"/>
          <w:rFonts w:ascii="Segoe UI" w:hAnsi="Segoe UI" w:cs="Segoe UI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 xml:space="preserve">The fellowship </w:t>
      </w:r>
      <w:r w:rsidR="00964356">
        <w:rPr>
          <w:rStyle w:val="normaltextrun"/>
          <w:rFonts w:ascii="Arial" w:hAnsi="Arial" w:cs="Arial"/>
          <w:color w:val="212529"/>
        </w:rPr>
        <w:t>is open to</w:t>
      </w:r>
      <w:r>
        <w:rPr>
          <w:rStyle w:val="normaltextrun"/>
          <w:rFonts w:ascii="Arial" w:hAnsi="Arial" w:cs="Arial"/>
          <w:color w:val="212529"/>
        </w:rPr>
        <w:t xml:space="preserve"> early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>to mid-career healthcare professionals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>providing NHS services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</w:rPr>
        <w:t>(</w:t>
      </w:r>
      <w:proofErr w:type="spellStart"/>
      <w:r>
        <w:rPr>
          <w:rStyle w:val="normaltextrun"/>
          <w:rFonts w:ascii="Arial" w:hAnsi="Arial" w:cs="Arial"/>
        </w:rPr>
        <w:t>AfC</w:t>
      </w:r>
      <w:proofErr w:type="spellEnd"/>
      <w:r>
        <w:rPr>
          <w:rStyle w:val="normaltextrun"/>
          <w:rFonts w:ascii="Arial" w:hAnsi="Arial" w:cs="Arial"/>
        </w:rPr>
        <w:t xml:space="preserve"> band 6 and above, or equivalent; dentists-in-training; doctors-in-training post-FY2 and their SAS equivalent).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The aim of the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fellowship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is to develop a network of </w:t>
      </w:r>
      <w:r w:rsidR="00C12FE2">
        <w:rPr>
          <w:rStyle w:val="normaltextrun"/>
          <w:rFonts w:ascii="Arial" w:hAnsi="Arial" w:cs="Arial"/>
        </w:rPr>
        <w:t xml:space="preserve">professionals </w:t>
      </w:r>
      <w:r>
        <w:rPr>
          <w:rStyle w:val="normaltextrun"/>
          <w:rFonts w:ascii="Arial" w:hAnsi="Arial" w:cs="Arial"/>
        </w:rPr>
        <w:t>from a non-population health background with population health skills to benefit place-based healthcare systems across England.</w:t>
      </w:r>
      <w:r>
        <w:rPr>
          <w:rStyle w:val="eop"/>
          <w:rFonts w:ascii="Arial" w:hAnsi="Arial" w:cs="Arial"/>
        </w:rPr>
        <w:t> </w:t>
      </w:r>
    </w:p>
    <w:p w14:paraId="2C0BC8CC" w14:textId="77777777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230722" w14:textId="0DE71066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It is a </w:t>
      </w:r>
      <w:r w:rsidR="00F32282" w:rsidRPr="00206BC7">
        <w:rPr>
          <w:rStyle w:val="normaltextrun"/>
          <w:rFonts w:ascii="Arial" w:hAnsi="Arial" w:cs="Arial"/>
          <w:b/>
          <w:bCs/>
        </w:rPr>
        <w:t>one-year</w:t>
      </w:r>
      <w:r w:rsidRPr="00206BC7">
        <w:rPr>
          <w:rStyle w:val="normaltextrun"/>
          <w:rFonts w:ascii="Arial" w:hAnsi="Arial" w:cs="Arial"/>
          <w:b/>
          <w:bCs/>
        </w:rPr>
        <w:t xml:space="preserve"> part-time programme</w:t>
      </w:r>
      <w:r w:rsidR="00527F87">
        <w:rPr>
          <w:rStyle w:val="normaltextrun"/>
          <w:rFonts w:ascii="Arial" w:hAnsi="Arial" w:cs="Arial"/>
          <w:b/>
          <w:bCs/>
        </w:rPr>
        <w:t xml:space="preserve"> </w:t>
      </w:r>
      <w:r w:rsidRPr="00527F87">
        <w:rPr>
          <w:rStyle w:val="normaltextrun"/>
          <w:rFonts w:ascii="Arial" w:hAnsi="Arial" w:cs="Arial"/>
        </w:rPr>
        <w:t>at</w:t>
      </w:r>
      <w:r w:rsidR="00527F87" w:rsidRPr="00527F87">
        <w:rPr>
          <w:rStyle w:val="normaltextrun"/>
          <w:rFonts w:ascii="Arial" w:hAnsi="Arial" w:cs="Arial"/>
        </w:rPr>
        <w:t xml:space="preserve"> </w:t>
      </w:r>
      <w:r w:rsidR="00075974" w:rsidRPr="00527F87">
        <w:rPr>
          <w:rStyle w:val="normaltextrun"/>
          <w:rFonts w:ascii="Arial" w:hAnsi="Arial" w:cs="Arial"/>
        </w:rPr>
        <w:t>two</w:t>
      </w:r>
      <w:r w:rsidRPr="00527F87">
        <w:rPr>
          <w:rStyle w:val="normaltextrun"/>
          <w:rFonts w:ascii="Arial" w:hAnsi="Arial" w:cs="Arial"/>
        </w:rPr>
        <w:t xml:space="preserve"> days a week</w:t>
      </w:r>
      <w:r>
        <w:rPr>
          <w:rStyle w:val="normaltextrun"/>
          <w:rFonts w:ascii="Arial" w:hAnsi="Arial" w:cs="Arial"/>
        </w:rPr>
        <w:t xml:space="preserve"> alongside </w:t>
      </w:r>
      <w:r w:rsidR="00E275B3">
        <w:rPr>
          <w:rStyle w:val="normaltextrun"/>
          <w:rFonts w:ascii="Arial" w:hAnsi="Arial" w:cs="Arial"/>
        </w:rPr>
        <w:t>your substantive post</w:t>
      </w:r>
      <w:r>
        <w:rPr>
          <w:rStyle w:val="normaltextrun"/>
          <w:rFonts w:ascii="Arial" w:hAnsi="Arial" w:cs="Arial"/>
        </w:rPr>
        <w:t xml:space="preserve">. Population Health Fellows will </w:t>
      </w:r>
      <w:r w:rsidR="00C848AB">
        <w:rPr>
          <w:rStyle w:val="normaltextrun"/>
          <w:rFonts w:ascii="Arial" w:hAnsi="Arial" w:cs="Arial"/>
        </w:rPr>
        <w:t xml:space="preserve">work </w:t>
      </w:r>
      <w:r>
        <w:rPr>
          <w:rStyle w:val="normaltextrun"/>
          <w:rFonts w:ascii="Arial" w:hAnsi="Arial" w:cs="Arial"/>
        </w:rPr>
        <w:t xml:space="preserve">on a population health </w:t>
      </w:r>
      <w:r w:rsidR="00DB50F9">
        <w:rPr>
          <w:rStyle w:val="normaltextrun"/>
          <w:rFonts w:ascii="Arial" w:hAnsi="Arial" w:cs="Arial"/>
        </w:rPr>
        <w:t xml:space="preserve">related </w:t>
      </w:r>
      <w:r>
        <w:rPr>
          <w:rStyle w:val="normaltextrun"/>
          <w:rFonts w:ascii="Arial" w:hAnsi="Arial" w:cs="Arial"/>
        </w:rPr>
        <w:t>project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and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will be supported by a blended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virtual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learning programme.</w:t>
      </w:r>
      <w:r w:rsidR="00527F87">
        <w:rPr>
          <w:rStyle w:val="normaltextrun"/>
          <w:rFonts w:ascii="Arial" w:hAnsi="Arial" w:cs="Arial"/>
        </w:rPr>
        <w:t xml:space="preserve">  </w:t>
      </w:r>
      <w:r>
        <w:rPr>
          <w:rStyle w:val="normaltextrun"/>
          <w:rFonts w:ascii="Arial" w:hAnsi="Arial" w:cs="Arial"/>
        </w:rPr>
        <w:t>Supervision for the project will be provided.</w:t>
      </w:r>
    </w:p>
    <w:p w14:paraId="69D59910" w14:textId="77777777" w:rsidR="001473B3" w:rsidRDefault="001473B3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25DE25D" w14:textId="290BFEE1" w:rsidR="001473B3" w:rsidRDefault="001473B3" w:rsidP="001473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Applications are invited for the position of a </w:t>
      </w:r>
      <w:r w:rsidRPr="00964356">
        <w:rPr>
          <w:rStyle w:val="normaltextrun"/>
          <w:rFonts w:ascii="Arial" w:hAnsi="Arial" w:cs="Arial"/>
          <w:b/>
          <w:bCs/>
        </w:rPr>
        <w:t>Fellow</w:t>
      </w:r>
      <w:r w:rsidR="00206BC7">
        <w:rPr>
          <w:rStyle w:val="normaltextrun"/>
          <w:rFonts w:ascii="Arial" w:hAnsi="Arial" w:cs="Arial"/>
          <w:b/>
          <w:bCs/>
        </w:rPr>
        <w:t>ship</w:t>
      </w:r>
      <w:r w:rsidRPr="00964356">
        <w:rPr>
          <w:rStyle w:val="normaltextrun"/>
          <w:rFonts w:ascii="Arial" w:hAnsi="Arial" w:cs="Arial"/>
          <w:b/>
          <w:bCs/>
        </w:rPr>
        <w:t xml:space="preserve"> in Population Health</w:t>
      </w:r>
      <w:r>
        <w:rPr>
          <w:rStyle w:val="normaltextrun"/>
          <w:rFonts w:ascii="Arial" w:hAnsi="Arial" w:cs="Arial"/>
        </w:rPr>
        <w:t>, funded by Health Education England,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and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based in</w:t>
      </w:r>
      <w:r w:rsidR="00527F87">
        <w:rPr>
          <w:rStyle w:val="normaltextrun"/>
          <w:rFonts w:ascii="Arial" w:hAnsi="Arial" w:cs="Arial"/>
        </w:rPr>
        <w:t xml:space="preserve"> </w:t>
      </w:r>
      <w:r w:rsidR="00964356" w:rsidRPr="00527F87">
        <w:rPr>
          <w:rStyle w:val="normaltextrun"/>
          <w:rFonts w:ascii="Arial" w:hAnsi="Arial" w:cs="Arial"/>
          <w:b/>
          <w:bCs/>
        </w:rPr>
        <w:t>Bedfordshire Luton &amp; Milton Keynes Integrated Care</w:t>
      </w:r>
      <w:r w:rsidR="00964356" w:rsidRPr="00527F87">
        <w:rPr>
          <w:rStyle w:val="normaltextrun"/>
          <w:rFonts w:ascii="Arial" w:hAnsi="Arial" w:cs="Arial"/>
        </w:rPr>
        <w:t xml:space="preserve"> </w:t>
      </w:r>
      <w:r w:rsidR="00964356">
        <w:rPr>
          <w:rStyle w:val="normaltextrun"/>
          <w:rFonts w:ascii="Arial" w:hAnsi="Arial" w:cs="Arial"/>
        </w:rPr>
        <w:t>system</w:t>
      </w:r>
      <w:r>
        <w:rPr>
          <w:rStyle w:val="normaltextrun"/>
          <w:rFonts w:ascii="Arial" w:hAnsi="Arial" w:cs="Arial"/>
        </w:rPr>
        <w:t xml:space="preserve">, to commence the programme </w:t>
      </w:r>
      <w:r w:rsidR="00183C6F">
        <w:rPr>
          <w:rStyle w:val="normaltextrun"/>
          <w:rFonts w:ascii="Arial" w:hAnsi="Arial" w:cs="Arial"/>
        </w:rPr>
        <w:t>o</w:t>
      </w:r>
      <w:r>
        <w:rPr>
          <w:rStyle w:val="normaltextrun"/>
          <w:rFonts w:ascii="Arial" w:hAnsi="Arial" w:cs="Arial"/>
        </w:rPr>
        <w:t>n</w:t>
      </w:r>
      <w:r w:rsidR="00183C6F">
        <w:rPr>
          <w:rStyle w:val="normaltextrun"/>
          <w:rFonts w:ascii="Arial" w:hAnsi="Arial" w:cs="Arial"/>
        </w:rPr>
        <w:t xml:space="preserve"> </w:t>
      </w:r>
      <w:r w:rsidR="00183C6F" w:rsidRPr="00183C6F">
        <w:rPr>
          <w:rStyle w:val="normaltextrun"/>
          <w:rFonts w:ascii="Arial" w:hAnsi="Arial" w:cs="Arial"/>
          <w:b/>
          <w:bCs/>
        </w:rPr>
        <w:t>6th</w:t>
      </w:r>
      <w:r w:rsidRPr="00183C6F">
        <w:rPr>
          <w:rStyle w:val="normaltextrun"/>
          <w:rFonts w:ascii="Arial" w:hAnsi="Arial" w:cs="Arial"/>
          <w:b/>
          <w:bCs/>
        </w:rPr>
        <w:t xml:space="preserve"> September 202</w:t>
      </w:r>
      <w:r w:rsidR="0026680C" w:rsidRPr="00183C6F">
        <w:rPr>
          <w:rStyle w:val="normaltextrun"/>
          <w:rFonts w:ascii="Arial" w:hAnsi="Arial" w:cs="Arial"/>
          <w:b/>
          <w:bCs/>
        </w:rPr>
        <w:t>2</w:t>
      </w:r>
      <w:r>
        <w:rPr>
          <w:rStyle w:val="normaltextrun"/>
          <w:rFonts w:ascii="Arial" w:hAnsi="Arial" w:cs="Arial"/>
        </w:rPr>
        <w:t>.</w:t>
      </w:r>
    </w:p>
    <w:p w14:paraId="26C1E4AD" w14:textId="77777777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6E80FC" w14:textId="2A2873F0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Reimbursement of your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salary element of the participation in the fellowship will be provided to your substantive employer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and you </w:t>
      </w:r>
      <w:r w:rsidR="00D7330C">
        <w:rPr>
          <w:rStyle w:val="normaltextrun"/>
          <w:rFonts w:ascii="Arial" w:hAnsi="Arial" w:cs="Arial"/>
        </w:rPr>
        <w:t xml:space="preserve">must </w:t>
      </w:r>
      <w:r>
        <w:rPr>
          <w:rStyle w:val="normaltextrun"/>
          <w:rFonts w:ascii="Arial" w:hAnsi="Arial" w:cs="Arial"/>
        </w:rPr>
        <w:t>discuss this opportunity with your line manager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and</w:t>
      </w:r>
      <w:r w:rsidR="00527F8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educational supervisor (if applicable) of your intentions to apply</w:t>
      </w:r>
      <w:r w:rsidR="00183C6F">
        <w:rPr>
          <w:rStyle w:val="normaltextrun"/>
          <w:rFonts w:ascii="Arial" w:hAnsi="Arial" w:cs="Arial"/>
        </w:rPr>
        <w:t xml:space="preserve"> and gain their agreement</w:t>
      </w:r>
      <w:r w:rsidR="00527F87">
        <w:rPr>
          <w:rStyle w:val="normaltextrun"/>
          <w:rFonts w:ascii="Arial" w:hAnsi="Arial" w:cs="Arial"/>
        </w:rPr>
        <w:t>.</w:t>
      </w:r>
    </w:p>
    <w:p w14:paraId="65572FF7" w14:textId="6CF48FEF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12C3EE" w14:textId="7EC2184F" w:rsidR="001306BB" w:rsidRDefault="001306BB" w:rsidP="001306BB">
      <w:pPr>
        <w:pStyle w:val="paragraph"/>
        <w:spacing w:before="0" w:beforeAutospacing="0" w:after="0" w:afterAutospacing="0"/>
        <w:textAlignment w:val="baseline"/>
      </w:pPr>
      <w:bookmarkStart w:id="1" w:name="_Hlk94261224"/>
      <w:r>
        <w:rPr>
          <w:rStyle w:val="normaltextrun"/>
          <w:rFonts w:ascii="Arial" w:hAnsi="Arial" w:cs="Arial"/>
          <w:shd w:val="clear" w:color="auto" w:fill="FFFFFF"/>
        </w:rPr>
        <w:t xml:space="preserve">If you are interested in applying for </w:t>
      </w:r>
      <w:r>
        <w:rPr>
          <w:rStyle w:val="normaltextrun"/>
          <w:rFonts w:ascii="Arial" w:hAnsi="Arial" w:cs="Arial"/>
          <w:shd w:val="clear" w:color="auto" w:fill="FFFFFF"/>
        </w:rPr>
        <w:t>the PHM fellowship</w:t>
      </w:r>
      <w:r>
        <w:rPr>
          <w:rStyle w:val="normaltextrun"/>
          <w:rFonts w:ascii="Arial" w:hAnsi="Arial" w:cs="Arial"/>
          <w:shd w:val="clear" w:color="auto" w:fill="FFFFFF"/>
        </w:rPr>
        <w:t xml:space="preserve"> please contact </w:t>
      </w:r>
      <w:r>
        <w:rPr>
          <w:rStyle w:val="normaltextrun"/>
          <w:rFonts w:ascii="Arial" w:hAnsi="Arial" w:cs="Arial"/>
          <w:shd w:val="clear" w:color="auto" w:fill="FFFFFF"/>
        </w:rPr>
        <w:t xml:space="preserve">Ian Brown, Chief Officer </w:t>
      </w:r>
      <w:hyperlink r:id="rId10" w:history="1">
        <w:r w:rsidRPr="00A7474A">
          <w:rPr>
            <w:rStyle w:val="Hyperlink"/>
            <w:rFonts w:ascii="Arial" w:hAnsi="Arial" w:cs="Arial"/>
            <w:shd w:val="clear" w:color="auto" w:fill="FFFFFF"/>
          </w:rPr>
          <w:t>Ian.brown@bedford.gov.uk</w:t>
        </w:r>
      </w:hyperlink>
      <w:r>
        <w:rPr>
          <w:rStyle w:val="normaltextrun"/>
          <w:rFonts w:ascii="Arial" w:hAnsi="Arial" w:cs="Arial"/>
          <w:shd w:val="clear" w:color="auto" w:fill="FFFFFF"/>
        </w:rPr>
        <w:t xml:space="preserve"> or</w:t>
      </w:r>
      <w:r>
        <w:rPr>
          <w:rStyle w:val="normaltextrun"/>
          <w:rFonts w:ascii="Arial" w:hAnsi="Arial" w:cs="Arial"/>
          <w:shd w:val="clear" w:color="auto" w:fill="FFFFFF"/>
        </w:rPr>
        <w:t xml:space="preserve"> Nicky Wadely,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</w:rPr>
        <w:t xml:space="preserve">AD Population Health </w:t>
      </w:r>
      <w:hyperlink r:id="rId11" w:history="1">
        <w:r w:rsidRPr="00A7474A">
          <w:rPr>
            <w:rStyle w:val="Hyperlink"/>
            <w:rFonts w:ascii="Arial" w:hAnsi="Arial" w:cs="Arial"/>
            <w:shd w:val="clear" w:color="auto" w:fill="FFFFFF"/>
          </w:rPr>
          <w:t>n.wadely@nhs.net</w:t>
        </w:r>
      </w:hyperlink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</w:p>
    <w:p w14:paraId="2ADBC49F" w14:textId="77777777" w:rsidR="001306BB" w:rsidRDefault="001306BB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529"/>
        </w:rPr>
      </w:pPr>
    </w:p>
    <w:p w14:paraId="5CD810A3" w14:textId="331D4C39" w:rsidR="00C6348F" w:rsidRPr="001E52AB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12529"/>
        </w:rPr>
      </w:pPr>
      <w:r>
        <w:rPr>
          <w:rStyle w:val="normaltextrun"/>
          <w:rFonts w:ascii="Arial" w:hAnsi="Arial" w:cs="Arial"/>
          <w:color w:val="212529"/>
        </w:rPr>
        <w:t>To apply for the fellowship,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 xml:space="preserve">you are required to complete </w:t>
      </w:r>
      <w:r w:rsidR="001306BB" w:rsidRPr="001E52AB">
        <w:rPr>
          <w:rStyle w:val="normaltextrun"/>
          <w:rFonts w:ascii="Arial" w:hAnsi="Arial" w:cs="Arial"/>
          <w:color w:val="212529"/>
        </w:rPr>
        <w:t xml:space="preserve">and return </w:t>
      </w:r>
      <w:r>
        <w:rPr>
          <w:rStyle w:val="normaltextrun"/>
          <w:rFonts w:ascii="Arial" w:hAnsi="Arial" w:cs="Arial"/>
          <w:color w:val="212529"/>
        </w:rPr>
        <w:t>the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>Population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>Health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  <w:color w:val="212529"/>
        </w:rPr>
        <w:t xml:space="preserve">Fellowship </w:t>
      </w:r>
      <w:r w:rsidR="001E52AB">
        <w:rPr>
          <w:rStyle w:val="normaltextrun"/>
          <w:rFonts w:ascii="Arial" w:hAnsi="Arial" w:cs="Arial"/>
          <w:color w:val="212529"/>
        </w:rPr>
        <w:t xml:space="preserve">application </w:t>
      </w:r>
      <w:r>
        <w:rPr>
          <w:rStyle w:val="normaltextrun"/>
          <w:rFonts w:ascii="Arial" w:hAnsi="Arial" w:cs="Arial"/>
          <w:color w:val="212529"/>
        </w:rPr>
        <w:t>form</w:t>
      </w:r>
      <w:r w:rsidR="00376939">
        <w:rPr>
          <w:rStyle w:val="normaltextrun"/>
          <w:rFonts w:ascii="Arial" w:hAnsi="Arial" w:cs="Arial"/>
          <w:color w:val="212529"/>
        </w:rPr>
        <w:t xml:space="preserve"> </w:t>
      </w:r>
      <w:r w:rsidR="00B30CB3" w:rsidRPr="001E52AB">
        <w:rPr>
          <w:rStyle w:val="normaltextrun"/>
          <w:rFonts w:ascii="Arial" w:hAnsi="Arial" w:cs="Arial"/>
          <w:color w:val="212529"/>
        </w:rPr>
        <w:t>to</w:t>
      </w:r>
      <w:r w:rsidR="001E52AB">
        <w:rPr>
          <w:rStyle w:val="normaltextrun"/>
          <w:rFonts w:ascii="Arial" w:hAnsi="Arial" w:cs="Arial"/>
          <w:color w:val="212529"/>
        </w:rPr>
        <w:t>:</w:t>
      </w:r>
      <w:r w:rsidR="001E52AB" w:rsidRPr="001E52AB">
        <w:t xml:space="preserve"> </w:t>
      </w:r>
      <w:hyperlink r:id="rId12" w:history="1">
        <w:r w:rsidR="001E52AB" w:rsidRPr="001E52AB">
          <w:rPr>
            <w:rStyle w:val="Hyperlink"/>
            <w:rFonts w:asciiTheme="majorHAnsi" w:hAnsiTheme="majorHAnsi" w:cstheme="majorHAnsi"/>
          </w:rPr>
          <w:t>blmkccg.phm@nhs.net</w:t>
        </w:r>
      </w:hyperlink>
      <w:r w:rsidR="00B30CB3">
        <w:rPr>
          <w:rStyle w:val="normaltextrun"/>
          <w:rFonts w:ascii="Arial" w:hAnsi="Arial" w:cs="Arial"/>
          <w:i/>
          <w:iCs/>
          <w:color w:val="212529"/>
        </w:rPr>
        <w:t xml:space="preserve"> </w:t>
      </w:r>
      <w:r w:rsidR="00B30CB3" w:rsidRPr="001E52AB">
        <w:rPr>
          <w:rStyle w:val="normaltextrun"/>
          <w:rFonts w:ascii="Arial" w:hAnsi="Arial" w:cs="Arial"/>
          <w:color w:val="212529"/>
        </w:rPr>
        <w:t xml:space="preserve">by </w:t>
      </w:r>
      <w:r w:rsidR="001E52AB" w:rsidRPr="001E52AB">
        <w:rPr>
          <w:rStyle w:val="normaltextrun"/>
          <w:rFonts w:ascii="Arial" w:hAnsi="Arial" w:cs="Arial"/>
          <w:b/>
          <w:bCs/>
          <w:color w:val="212529"/>
        </w:rPr>
        <w:t>14th</w:t>
      </w:r>
      <w:r w:rsidR="00B30CB3" w:rsidRPr="001E52AB">
        <w:rPr>
          <w:rStyle w:val="normaltextrun"/>
          <w:rFonts w:ascii="Arial" w:hAnsi="Arial" w:cs="Arial"/>
          <w:b/>
          <w:bCs/>
          <w:color w:val="212529"/>
        </w:rPr>
        <w:t xml:space="preserve"> </w:t>
      </w:r>
      <w:r w:rsidR="00376939" w:rsidRPr="001E52AB">
        <w:rPr>
          <w:rStyle w:val="normaltextrun"/>
          <w:rFonts w:ascii="Arial" w:hAnsi="Arial" w:cs="Arial"/>
          <w:b/>
          <w:bCs/>
          <w:color w:val="212529"/>
        </w:rPr>
        <w:t xml:space="preserve">March </w:t>
      </w:r>
      <w:r w:rsidR="001E52AB" w:rsidRPr="001E52AB">
        <w:rPr>
          <w:rStyle w:val="normaltextrun"/>
          <w:rFonts w:ascii="Arial" w:hAnsi="Arial" w:cs="Arial"/>
          <w:b/>
          <w:bCs/>
          <w:color w:val="212529"/>
        </w:rPr>
        <w:t>2022</w:t>
      </w:r>
    </w:p>
    <w:bookmarkEnd w:id="1"/>
    <w:p w14:paraId="49BC505A" w14:textId="77777777" w:rsidR="001306BB" w:rsidRDefault="001306BB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12529"/>
        </w:rPr>
      </w:pPr>
    </w:p>
    <w:p w14:paraId="30826B89" w14:textId="58636FC0" w:rsidR="00B30CB3" w:rsidRPr="00225CD1" w:rsidRDefault="001306BB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2529"/>
        </w:rPr>
        <w:t>Please note i</w:t>
      </w:r>
      <w:r w:rsidR="00B30CB3" w:rsidRPr="00225CD1">
        <w:rPr>
          <w:rStyle w:val="normaltextrun"/>
          <w:rFonts w:ascii="Arial" w:hAnsi="Arial" w:cs="Arial"/>
          <w:b/>
          <w:bCs/>
          <w:color w:val="212529"/>
        </w:rPr>
        <w:t xml:space="preserve">nterviews </w:t>
      </w:r>
      <w:r>
        <w:rPr>
          <w:rStyle w:val="normaltextrun"/>
          <w:rFonts w:ascii="Arial" w:hAnsi="Arial" w:cs="Arial"/>
          <w:b/>
          <w:bCs/>
          <w:color w:val="212529"/>
        </w:rPr>
        <w:t>are planned for</w:t>
      </w:r>
      <w:r w:rsidR="00B30CB3" w:rsidRPr="00225CD1">
        <w:rPr>
          <w:rStyle w:val="normaltextrun"/>
          <w:rFonts w:ascii="Arial" w:hAnsi="Arial" w:cs="Arial"/>
          <w:b/>
          <w:bCs/>
          <w:color w:val="212529"/>
        </w:rPr>
        <w:t xml:space="preserve">: </w:t>
      </w:r>
      <w:r w:rsidR="00225CD1" w:rsidRPr="00225CD1">
        <w:rPr>
          <w:rStyle w:val="normaltextrun"/>
          <w:rFonts w:ascii="Arial" w:hAnsi="Arial" w:cs="Arial"/>
          <w:b/>
          <w:bCs/>
          <w:color w:val="212529"/>
        </w:rPr>
        <w:t>30</w:t>
      </w:r>
      <w:r w:rsidR="00601AD9" w:rsidRPr="00225CD1">
        <w:rPr>
          <w:rStyle w:val="normaltextrun"/>
          <w:rFonts w:ascii="Arial" w:hAnsi="Arial" w:cs="Arial"/>
          <w:b/>
          <w:bCs/>
          <w:color w:val="212529"/>
          <w:vertAlign w:val="superscript"/>
        </w:rPr>
        <w:t>th</w:t>
      </w:r>
      <w:r w:rsidR="00601AD9" w:rsidRPr="00225CD1">
        <w:rPr>
          <w:rStyle w:val="normaltextrun"/>
          <w:rFonts w:ascii="Arial" w:hAnsi="Arial" w:cs="Arial"/>
          <w:b/>
          <w:bCs/>
          <w:color w:val="212529"/>
        </w:rPr>
        <w:t xml:space="preserve"> March 2022</w:t>
      </w:r>
    </w:p>
    <w:p w14:paraId="68032B5B" w14:textId="77777777" w:rsidR="00C6348F" w:rsidRDefault="00C6348F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529"/>
        </w:rPr>
        <w:t> </w:t>
      </w:r>
    </w:p>
    <w:p w14:paraId="0D8F61EF" w14:textId="3575D50E" w:rsidR="00206BC7" w:rsidRPr="00206BC7" w:rsidRDefault="00C6348F" w:rsidP="00527F8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  <w:shd w:val="clear" w:color="auto" w:fill="292929"/>
        </w:rPr>
      </w:pPr>
      <w:r>
        <w:rPr>
          <w:rStyle w:val="normaltextrun"/>
          <w:rFonts w:ascii="Arial" w:hAnsi="Arial" w:cs="Arial"/>
          <w:color w:val="212529"/>
        </w:rPr>
        <w:t>For</w:t>
      </w:r>
      <w:r w:rsidR="00527F87">
        <w:rPr>
          <w:rStyle w:val="normaltextrun"/>
          <w:rFonts w:ascii="Arial" w:hAnsi="Arial" w:cs="Arial"/>
          <w:color w:val="212529"/>
        </w:rPr>
        <w:t xml:space="preserve"> </w:t>
      </w:r>
      <w:r>
        <w:rPr>
          <w:rStyle w:val="normaltextrun"/>
          <w:rFonts w:ascii="Arial" w:hAnsi="Arial" w:cs="Arial"/>
        </w:rPr>
        <w:t>more detailed information please refer to</w:t>
      </w:r>
      <w:r w:rsidR="00B30CB3">
        <w:rPr>
          <w:rStyle w:val="normaltextrun"/>
          <w:rFonts w:ascii="Arial" w:hAnsi="Arial" w:cs="Arial"/>
        </w:rPr>
        <w:t xml:space="preserve"> </w:t>
      </w:r>
      <w:hyperlink r:id="rId13" w:history="1">
        <w:r w:rsidR="00B30CB3" w:rsidRPr="00BE077B">
          <w:rPr>
            <w:rStyle w:val="Hyperlink"/>
            <w:rFonts w:ascii="Arial" w:hAnsi="Arial" w:cs="Arial"/>
          </w:rPr>
          <w:t>Rough Guide for Cohort 3</w:t>
        </w:r>
      </w:hyperlink>
      <w:r w:rsidR="00527F87">
        <w:rPr>
          <w:rStyle w:val="Hyperlink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or </w:t>
      </w:r>
      <w:r w:rsidRPr="00527F87">
        <w:rPr>
          <w:rStyle w:val="normaltextrun"/>
          <w:rFonts w:ascii="Arial" w:hAnsi="Arial" w:cs="Arial"/>
        </w:rPr>
        <w:t>contact</w:t>
      </w:r>
      <w:r w:rsidR="00527F87">
        <w:rPr>
          <w:rStyle w:val="normaltextrun"/>
          <w:rFonts w:ascii="Arial" w:hAnsi="Arial" w:cs="Arial"/>
        </w:rPr>
        <w:t xml:space="preserve"> </w:t>
      </w:r>
      <w:hyperlink r:id="rId14" w:history="1">
        <w:r w:rsidR="00527F87" w:rsidRPr="00BE077B">
          <w:rPr>
            <w:rStyle w:val="Hyperlink"/>
            <w:rFonts w:ascii="Arial" w:hAnsi="Arial" w:cs="Arial"/>
          </w:rPr>
          <w:t>fellowships.eoe@hee.nhs.uk</w:t>
        </w:r>
      </w:hyperlink>
      <w:r w:rsidR="00527F87">
        <w:rPr>
          <w:rStyle w:val="normaltextrun"/>
          <w:rFonts w:ascii="Arial" w:hAnsi="Arial" w:cs="Arial"/>
        </w:rPr>
        <w:t xml:space="preserve"> </w:t>
      </w:r>
    </w:p>
    <w:p w14:paraId="3D8BC1E9" w14:textId="32936D7E" w:rsidR="00225CD1" w:rsidRDefault="00225CD1" w:rsidP="00C634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12529"/>
        </w:rPr>
      </w:pPr>
    </w:p>
    <w:p w14:paraId="74FBDB60" w14:textId="77777777" w:rsidR="001306BB" w:rsidRDefault="001306BB" w:rsidP="001306BB">
      <w:pPr>
        <w:pStyle w:val="Heading3"/>
        <w:rPr>
          <w:color w:val="005EB8" w:themeColor="text1"/>
        </w:rPr>
      </w:pPr>
      <w:r>
        <w:rPr>
          <w:color w:val="005EB8" w:themeColor="text1"/>
        </w:rPr>
        <w:t>Useful links</w:t>
      </w:r>
    </w:p>
    <w:p w14:paraId="7739CAF1" w14:textId="6CECADC0" w:rsidR="001306BB" w:rsidRPr="001306BB" w:rsidRDefault="001306BB" w:rsidP="001306BB">
      <w:pPr>
        <w:pStyle w:val="Heading3"/>
        <w:spacing w:after="0" w:afterAutospacing="0"/>
        <w:rPr>
          <w:rFonts w:asciiTheme="majorHAnsi" w:hAnsiTheme="majorHAnsi" w:cstheme="majorHAnsi"/>
          <w:b w:val="0"/>
          <w:bCs/>
          <w:sz w:val="22"/>
        </w:rPr>
      </w:pPr>
      <w:r w:rsidRPr="001306BB">
        <w:rPr>
          <w:rFonts w:asciiTheme="majorHAnsi" w:hAnsiTheme="majorHAnsi" w:cstheme="majorHAnsi"/>
          <w:b w:val="0"/>
          <w:bCs/>
          <w:sz w:val="22"/>
        </w:rPr>
        <w:t xml:space="preserve">Population Health Fellowship webpage: </w:t>
      </w:r>
      <w:hyperlink r:id="rId15" w:history="1">
        <w:r w:rsidRPr="001306BB">
          <w:rPr>
            <w:rStyle w:val="Hyperlink"/>
            <w:rFonts w:asciiTheme="majorHAnsi" w:hAnsiTheme="majorHAnsi" w:cstheme="majorHAnsi"/>
            <w:b w:val="0"/>
            <w:bCs/>
            <w:sz w:val="22"/>
          </w:rPr>
          <w:t>https://www.hee.nhs.uk/our-work/population-health/population-health-fellowship</w:t>
        </w:r>
      </w:hyperlink>
      <w:r w:rsidRPr="001306BB">
        <w:rPr>
          <w:rFonts w:asciiTheme="majorHAnsi" w:hAnsiTheme="majorHAnsi" w:cstheme="majorHAnsi"/>
          <w:b w:val="0"/>
          <w:bCs/>
          <w:sz w:val="22"/>
        </w:rPr>
        <w:t xml:space="preserve"> </w:t>
      </w:r>
      <w:r>
        <w:rPr>
          <w:rFonts w:asciiTheme="majorHAnsi" w:hAnsiTheme="majorHAnsi" w:cstheme="majorHAnsi"/>
          <w:b w:val="0"/>
          <w:bCs/>
          <w:sz w:val="22"/>
        </w:rPr>
        <w:t>and interview with current PHM fellow</w:t>
      </w:r>
      <w:r w:rsidRPr="001306BB">
        <w:rPr>
          <w:rFonts w:asciiTheme="majorHAnsi" w:hAnsiTheme="majorHAnsi" w:cstheme="majorHAnsi"/>
          <w:sz w:val="22"/>
        </w:rPr>
        <w:t xml:space="preserve">: </w:t>
      </w:r>
      <w:hyperlink r:id="rId16" w:history="1">
        <w:r w:rsidRPr="001306BB">
          <w:rPr>
            <w:rStyle w:val="Hyperlink"/>
            <w:rFonts w:asciiTheme="majorHAnsi" w:hAnsiTheme="majorHAnsi" w:cstheme="majorHAnsi"/>
            <w:b w:val="0"/>
            <w:bCs/>
            <w:sz w:val="22"/>
          </w:rPr>
          <w:t>https://www.hee.nhs.uk/our-work/population-health/population-health-fellowship/interview-anna-moore</w:t>
        </w:r>
      </w:hyperlink>
      <w:r w:rsidRPr="001306BB">
        <w:rPr>
          <w:rFonts w:asciiTheme="majorHAnsi" w:hAnsiTheme="majorHAnsi" w:cstheme="majorHAnsi"/>
          <w:b w:val="0"/>
          <w:bCs/>
          <w:sz w:val="22"/>
        </w:rPr>
        <w:t xml:space="preserve"> </w:t>
      </w:r>
    </w:p>
    <w:p w14:paraId="5CDC56DC" w14:textId="77777777" w:rsidR="001306BB" w:rsidRPr="001306BB" w:rsidRDefault="001306BB" w:rsidP="001306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212529"/>
          <w:sz w:val="22"/>
          <w:szCs w:val="22"/>
        </w:rPr>
      </w:pPr>
    </w:p>
    <w:p w14:paraId="6E9285D2" w14:textId="5B4EF436" w:rsidR="00933394" w:rsidRPr="001306BB" w:rsidRDefault="00225CD1" w:rsidP="001306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Theme="majorHAnsi" w:hAnsiTheme="majorHAnsi" w:cstheme="majorHAnsi"/>
          <w:sz w:val="22"/>
          <w:szCs w:val="22"/>
        </w:rPr>
      </w:pPr>
      <w:r w:rsidRPr="001306BB">
        <w:rPr>
          <w:rStyle w:val="eop"/>
          <w:rFonts w:asciiTheme="majorHAnsi" w:hAnsiTheme="majorHAnsi" w:cstheme="majorHAnsi"/>
          <w:color w:val="212529"/>
          <w:sz w:val="22"/>
          <w:szCs w:val="22"/>
        </w:rPr>
        <w:t xml:space="preserve">For more information about Bedfordshire Luton and Milton Keynes </w:t>
      </w:r>
      <w:hyperlink r:id="rId17" w:history="1">
        <w:r w:rsidR="00B30CB3" w:rsidRPr="001306BB">
          <w:rPr>
            <w:rStyle w:val="Hyperlink"/>
            <w:rFonts w:asciiTheme="majorHAnsi" w:hAnsiTheme="majorHAnsi" w:cstheme="majorHAnsi"/>
            <w:sz w:val="22"/>
            <w:szCs w:val="22"/>
          </w:rPr>
          <w:t>BLMK ICS - BLMK CCG</w:t>
        </w:r>
      </w:hyperlink>
    </w:p>
    <w:p w14:paraId="7EFBAFAD" w14:textId="604505E1" w:rsidR="00225CD1" w:rsidRPr="001306BB" w:rsidRDefault="00225CD1" w:rsidP="001306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306BB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and our Population health programme </w:t>
      </w:r>
      <w:hyperlink r:id="rId18" w:history="1">
        <w:r w:rsidR="00376939" w:rsidRPr="001306B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BLMK Population Health strategy </w:t>
        </w:r>
      </w:hyperlink>
      <w:r w:rsidRPr="001306BB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 </w:t>
      </w:r>
    </w:p>
    <w:sectPr w:rsidR="00225CD1" w:rsidRPr="001306BB" w:rsidSect="00271A5C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8291" w14:textId="77777777" w:rsidR="00ED24FC" w:rsidRDefault="00ED24FC" w:rsidP="00AC72FD">
      <w:r>
        <w:separator/>
      </w:r>
    </w:p>
  </w:endnote>
  <w:endnote w:type="continuationSeparator" w:id="0">
    <w:p w14:paraId="2BD86202" w14:textId="77777777" w:rsidR="00ED24FC" w:rsidRDefault="00ED24FC" w:rsidP="00AC72FD">
      <w:r>
        <w:continuationSeparator/>
      </w:r>
    </w:p>
  </w:endnote>
  <w:endnote w:type="continuationNotice" w:id="1">
    <w:p w14:paraId="2A70D305" w14:textId="77777777" w:rsidR="00ED24FC" w:rsidRDefault="00ED2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147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A5468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5A54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5C072068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1865" w14:textId="77777777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C2A1C50" wp14:editId="568D1AE1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F330" w14:textId="77777777" w:rsidR="00ED24FC" w:rsidRDefault="00ED24FC" w:rsidP="00AC72FD">
      <w:r>
        <w:separator/>
      </w:r>
    </w:p>
  </w:footnote>
  <w:footnote w:type="continuationSeparator" w:id="0">
    <w:p w14:paraId="65C6FC0B" w14:textId="77777777" w:rsidR="00ED24FC" w:rsidRDefault="00ED24FC" w:rsidP="00AC72FD">
      <w:r>
        <w:continuationSeparator/>
      </w:r>
    </w:p>
  </w:footnote>
  <w:footnote w:type="continuationNotice" w:id="1">
    <w:p w14:paraId="6FC3122C" w14:textId="77777777" w:rsidR="00ED24FC" w:rsidRDefault="00ED2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9627" w14:textId="77777777" w:rsidR="00ED2809" w:rsidRPr="00AC72FD" w:rsidRDefault="00C6348F" w:rsidP="00964AF4">
    <w:pPr>
      <w:pStyle w:val="Heading2"/>
      <w:spacing w:after="400"/>
      <w:jc w:val="right"/>
    </w:pPr>
    <w:r>
      <w:t>Population Health Prevention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F42B" w14:textId="77777777" w:rsidR="00871E52" w:rsidRDefault="00964356">
    <w:pPr>
      <w:pStyle w:val="Header"/>
    </w:pPr>
    <w:r>
      <w:rPr>
        <w:noProof/>
      </w:rPr>
      <w:drawing>
        <wp:inline distT="0" distB="0" distL="0" distR="0" wp14:anchorId="2951CDA2" wp14:editId="424A8B01">
          <wp:extent cx="1760301" cy="81915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822" cy="824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C9">
      <w:rPr>
        <w:noProof/>
      </w:rPr>
      <w:drawing>
        <wp:anchor distT="0" distB="0" distL="114300" distR="114300" simplePos="0" relativeHeight="251658240" behindDoc="1" locked="0" layoutInCell="1" allowOverlap="1" wp14:anchorId="40C38652" wp14:editId="2804D347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0CB9"/>
    <w:rsid w:val="00047023"/>
    <w:rsid w:val="00075974"/>
    <w:rsid w:val="00090FCD"/>
    <w:rsid w:val="000C40B8"/>
    <w:rsid w:val="000C4FEF"/>
    <w:rsid w:val="00101FB9"/>
    <w:rsid w:val="001033CC"/>
    <w:rsid w:val="001049CD"/>
    <w:rsid w:val="00107CF7"/>
    <w:rsid w:val="0011510D"/>
    <w:rsid w:val="00123B88"/>
    <w:rsid w:val="001263B4"/>
    <w:rsid w:val="001306BB"/>
    <w:rsid w:val="00135A54"/>
    <w:rsid w:val="001473B3"/>
    <w:rsid w:val="00183C6F"/>
    <w:rsid w:val="00184133"/>
    <w:rsid w:val="001A3B4D"/>
    <w:rsid w:val="001A70C0"/>
    <w:rsid w:val="001D4F3A"/>
    <w:rsid w:val="001E52AB"/>
    <w:rsid w:val="001F01EE"/>
    <w:rsid w:val="001F54D9"/>
    <w:rsid w:val="00206BC7"/>
    <w:rsid w:val="00214162"/>
    <w:rsid w:val="00216D38"/>
    <w:rsid w:val="00225CD1"/>
    <w:rsid w:val="00236259"/>
    <w:rsid w:val="002450B0"/>
    <w:rsid w:val="0025038D"/>
    <w:rsid w:val="0026680C"/>
    <w:rsid w:val="00271A5C"/>
    <w:rsid w:val="002D6889"/>
    <w:rsid w:val="002E49BA"/>
    <w:rsid w:val="00303449"/>
    <w:rsid w:val="0030526E"/>
    <w:rsid w:val="00317F85"/>
    <w:rsid w:val="00330BEF"/>
    <w:rsid w:val="00355DA1"/>
    <w:rsid w:val="00366C2F"/>
    <w:rsid w:val="00376939"/>
    <w:rsid w:val="0038048C"/>
    <w:rsid w:val="003A704D"/>
    <w:rsid w:val="00410DF4"/>
    <w:rsid w:val="0042708F"/>
    <w:rsid w:val="004303E9"/>
    <w:rsid w:val="0045132C"/>
    <w:rsid w:val="00465A48"/>
    <w:rsid w:val="0047760D"/>
    <w:rsid w:val="00492C7C"/>
    <w:rsid w:val="00493B3D"/>
    <w:rsid w:val="004C5D0D"/>
    <w:rsid w:val="004D627F"/>
    <w:rsid w:val="004F47A4"/>
    <w:rsid w:val="00511668"/>
    <w:rsid w:val="005274C6"/>
    <w:rsid w:val="00527F87"/>
    <w:rsid w:val="0053205D"/>
    <w:rsid w:val="005561E2"/>
    <w:rsid w:val="0056366E"/>
    <w:rsid w:val="005911F9"/>
    <w:rsid w:val="005913D8"/>
    <w:rsid w:val="005C0BDB"/>
    <w:rsid w:val="005C6395"/>
    <w:rsid w:val="005C7973"/>
    <w:rsid w:val="005C7ECA"/>
    <w:rsid w:val="005E03AB"/>
    <w:rsid w:val="005E79C8"/>
    <w:rsid w:val="005E7EEB"/>
    <w:rsid w:val="005F6D01"/>
    <w:rsid w:val="00601AD9"/>
    <w:rsid w:val="00612DBD"/>
    <w:rsid w:val="0062217E"/>
    <w:rsid w:val="006463CE"/>
    <w:rsid w:val="00675353"/>
    <w:rsid w:val="00683AD2"/>
    <w:rsid w:val="00716A8B"/>
    <w:rsid w:val="00725E7E"/>
    <w:rsid w:val="00753887"/>
    <w:rsid w:val="00782D6A"/>
    <w:rsid w:val="00797B48"/>
    <w:rsid w:val="007E3A10"/>
    <w:rsid w:val="007E65D8"/>
    <w:rsid w:val="007F283E"/>
    <w:rsid w:val="007F2CB8"/>
    <w:rsid w:val="0083122F"/>
    <w:rsid w:val="00832F64"/>
    <w:rsid w:val="00847AA5"/>
    <w:rsid w:val="00861C74"/>
    <w:rsid w:val="00871E52"/>
    <w:rsid w:val="00881F3B"/>
    <w:rsid w:val="008B0C2E"/>
    <w:rsid w:val="008C1066"/>
    <w:rsid w:val="008F1A3E"/>
    <w:rsid w:val="00901A66"/>
    <w:rsid w:val="00904ECA"/>
    <w:rsid w:val="00906015"/>
    <w:rsid w:val="00906F1B"/>
    <w:rsid w:val="0091039C"/>
    <w:rsid w:val="009136F4"/>
    <w:rsid w:val="00933394"/>
    <w:rsid w:val="00964356"/>
    <w:rsid w:val="009648C3"/>
    <w:rsid w:val="00964AF4"/>
    <w:rsid w:val="00983AEA"/>
    <w:rsid w:val="009979C8"/>
    <w:rsid w:val="009A0267"/>
    <w:rsid w:val="009B56FF"/>
    <w:rsid w:val="009D32F5"/>
    <w:rsid w:val="009E2641"/>
    <w:rsid w:val="009E517C"/>
    <w:rsid w:val="009F6EB2"/>
    <w:rsid w:val="009F7A25"/>
    <w:rsid w:val="00A030ED"/>
    <w:rsid w:val="00A112AA"/>
    <w:rsid w:val="00A41F17"/>
    <w:rsid w:val="00A650DB"/>
    <w:rsid w:val="00A76867"/>
    <w:rsid w:val="00AA400D"/>
    <w:rsid w:val="00AC1A0B"/>
    <w:rsid w:val="00AC72FD"/>
    <w:rsid w:val="00AD3004"/>
    <w:rsid w:val="00B02348"/>
    <w:rsid w:val="00B07A45"/>
    <w:rsid w:val="00B30CB3"/>
    <w:rsid w:val="00B37F7A"/>
    <w:rsid w:val="00B44DC5"/>
    <w:rsid w:val="00BB2C27"/>
    <w:rsid w:val="00BC1122"/>
    <w:rsid w:val="00BC3EE5"/>
    <w:rsid w:val="00BE0C8D"/>
    <w:rsid w:val="00C04436"/>
    <w:rsid w:val="00C12FE2"/>
    <w:rsid w:val="00C22E4B"/>
    <w:rsid w:val="00C334FA"/>
    <w:rsid w:val="00C558A1"/>
    <w:rsid w:val="00C6348F"/>
    <w:rsid w:val="00C848AB"/>
    <w:rsid w:val="00CA7EEA"/>
    <w:rsid w:val="00CB3F21"/>
    <w:rsid w:val="00CB7C56"/>
    <w:rsid w:val="00CC17FF"/>
    <w:rsid w:val="00CC323F"/>
    <w:rsid w:val="00CF36DC"/>
    <w:rsid w:val="00D40C54"/>
    <w:rsid w:val="00D4214D"/>
    <w:rsid w:val="00D65AAD"/>
    <w:rsid w:val="00D7330C"/>
    <w:rsid w:val="00D743DB"/>
    <w:rsid w:val="00D800DC"/>
    <w:rsid w:val="00D84591"/>
    <w:rsid w:val="00D91C10"/>
    <w:rsid w:val="00DA1705"/>
    <w:rsid w:val="00DA1984"/>
    <w:rsid w:val="00DA527C"/>
    <w:rsid w:val="00DB50F9"/>
    <w:rsid w:val="00DE0A48"/>
    <w:rsid w:val="00DF6A80"/>
    <w:rsid w:val="00E17E17"/>
    <w:rsid w:val="00E275B3"/>
    <w:rsid w:val="00E44D32"/>
    <w:rsid w:val="00E83B62"/>
    <w:rsid w:val="00EA29F1"/>
    <w:rsid w:val="00EA3FAA"/>
    <w:rsid w:val="00EA4338"/>
    <w:rsid w:val="00EB0796"/>
    <w:rsid w:val="00EC0312"/>
    <w:rsid w:val="00ED24FC"/>
    <w:rsid w:val="00ED2809"/>
    <w:rsid w:val="00ED46E1"/>
    <w:rsid w:val="00F32282"/>
    <w:rsid w:val="00F44625"/>
    <w:rsid w:val="00F53259"/>
    <w:rsid w:val="00F5593D"/>
    <w:rsid w:val="00F6705A"/>
    <w:rsid w:val="00FA4767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DBC41"/>
  <w14:defaultImageDpi w14:val="330"/>
  <w15:docId w15:val="{00105D89-6FC7-4D86-AD5C-93AED44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customStyle="1" w:styleId="paragraph">
    <w:name w:val="paragraph"/>
    <w:basedOn w:val="Normal"/>
    <w:rsid w:val="00C63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6348F"/>
  </w:style>
  <w:style w:type="character" w:customStyle="1" w:styleId="eop">
    <w:name w:val="eop"/>
    <w:basedOn w:val="DefaultParagraphFont"/>
    <w:rsid w:val="00C6348F"/>
  </w:style>
  <w:style w:type="character" w:styleId="CommentReference">
    <w:name w:val="annotation reference"/>
    <w:basedOn w:val="DefaultParagraphFont"/>
    <w:uiPriority w:val="99"/>
    <w:semiHidden/>
    <w:unhideWhenUsed/>
    <w:rsid w:val="0012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16D3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6D3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C32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ugh%20Guide%20for%20Cohort%203" TargetMode="External"/><Relationship Id="rId18" Type="http://schemas.openxmlformats.org/officeDocument/2006/relationships/hyperlink" Target="https://www.blmkccg.nhs.uk/about-us/blmk-ics/population-health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blmkccg.phm@nhs.net" TargetMode="External"/><Relationship Id="rId17" Type="http://schemas.openxmlformats.org/officeDocument/2006/relationships/hyperlink" Target="https://www.blmkccg.nhs.uk/about-us/blmk-ic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e.nhs.uk/our-work/population-health/population-health-fellowship/interview-anna-moo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wadely@nhs.ne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ee.nhs.uk/our-work/population-health/population-health-fellowshi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an.brown@bedford.gov.uk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fellowships.eoe@hee.nhs.uk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EF413E161E64AA997A2DAB6E768FB" ma:contentTypeVersion="6" ma:contentTypeDescription="Create a new document." ma:contentTypeScope="" ma:versionID="707ae8b1878908f5aac042bcfbb3258e">
  <xsd:schema xmlns:xsd="http://www.w3.org/2001/XMLSchema" xmlns:xs="http://www.w3.org/2001/XMLSchema" xmlns:p="http://schemas.microsoft.com/office/2006/metadata/properties" xmlns:ns2="c0be3fe4-fedf-4004-b51b-d4fe45991406" xmlns:ns3="c7dfe7db-a3f4-4ab1-8df4-a7d4c18e0070" targetNamespace="http://schemas.microsoft.com/office/2006/metadata/properties" ma:root="true" ma:fieldsID="3e97e3bfd25a818450fc1457f6316908" ns2:_="" ns3:_="">
    <xsd:import namespace="c0be3fe4-fedf-4004-b51b-d4fe45991406"/>
    <xsd:import namespace="c7dfe7db-a3f4-4ab1-8df4-a7d4c18e0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3fe4-fedf-4004-b51b-d4fe45991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fe7db-a3f4-4ab1-8df4-a7d4c18e0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A5D5C-649D-42DC-AA4E-0348E5BD6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e3fe4-fedf-4004-b51b-d4fe45991406"/>
    <ds:schemaRef ds:uri="c7dfe7db-a3f4-4ab1-8df4-a7d4c18e0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subject/>
  <dc:creator>Microsoft Office User</dc:creator>
  <cp:keywords/>
  <cp:lastModifiedBy>WADELY, Nicky (NHS BEDFORDSHIRE, LUTON AND MILTON KEYNES CCG)</cp:lastModifiedBy>
  <cp:revision>3</cp:revision>
  <cp:lastPrinted>2021-01-11T19:40:00Z</cp:lastPrinted>
  <dcterms:created xsi:type="dcterms:W3CDTF">2022-02-11T16:40:00Z</dcterms:created>
  <dcterms:modified xsi:type="dcterms:W3CDTF">2022-02-11T16:52:00Z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0x010100AAEEF413E161E64AA997A2DAB6E768FB</vt:lpwstr>
  </property>
</Properties>
</file>